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FD" w:rsidRDefault="007320FD" w:rsidP="007320FD">
      <w:pPr>
        <w:jc w:val="center"/>
        <w:rPr>
          <w:rFonts w:eastAsia="黑体"/>
          <w:sz w:val="44"/>
          <w:szCs w:val="44"/>
        </w:rPr>
      </w:pPr>
      <w:r>
        <w:rPr>
          <w:rFonts w:eastAsia="黑体" w:hint="eastAsia"/>
          <w:sz w:val="44"/>
          <w:szCs w:val="44"/>
        </w:rPr>
        <w:t>发展新党员公示</w:t>
      </w:r>
    </w:p>
    <w:p w:rsidR="007320FD" w:rsidRDefault="007320FD" w:rsidP="00B97065">
      <w:pPr>
        <w:spacing w:afterLines="50"/>
        <w:rPr>
          <w:sz w:val="28"/>
          <w:szCs w:val="28"/>
        </w:rPr>
      </w:pPr>
      <w:r>
        <w:rPr>
          <w:rFonts w:hint="eastAsia"/>
          <w:sz w:val="28"/>
          <w:szCs w:val="28"/>
        </w:rPr>
        <w:t>人文学院党总支学生党支部拟将以下同志发展为中共预备党员，现进行公示。</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566"/>
        <w:gridCol w:w="351"/>
        <w:gridCol w:w="417"/>
        <w:gridCol w:w="650"/>
        <w:gridCol w:w="425"/>
        <w:gridCol w:w="425"/>
        <w:gridCol w:w="426"/>
        <w:gridCol w:w="708"/>
        <w:gridCol w:w="709"/>
        <w:gridCol w:w="709"/>
        <w:gridCol w:w="709"/>
        <w:gridCol w:w="709"/>
        <w:gridCol w:w="708"/>
        <w:gridCol w:w="284"/>
        <w:gridCol w:w="283"/>
        <w:gridCol w:w="284"/>
        <w:gridCol w:w="283"/>
        <w:gridCol w:w="284"/>
        <w:gridCol w:w="283"/>
        <w:gridCol w:w="284"/>
        <w:gridCol w:w="283"/>
        <w:gridCol w:w="2694"/>
        <w:gridCol w:w="2268"/>
      </w:tblGrid>
      <w:tr w:rsidR="00B97065" w:rsidRPr="006A234A" w:rsidTr="00B97065">
        <w:trPr>
          <w:trHeight w:val="227"/>
        </w:trPr>
        <w:tc>
          <w:tcPr>
            <w:tcW w:w="441"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序号</w:t>
            </w:r>
          </w:p>
        </w:tc>
        <w:tc>
          <w:tcPr>
            <w:tcW w:w="566"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部门/班级(班级人数)</w:t>
            </w:r>
          </w:p>
        </w:tc>
        <w:tc>
          <w:tcPr>
            <w:tcW w:w="351"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姓名</w:t>
            </w:r>
          </w:p>
        </w:tc>
        <w:tc>
          <w:tcPr>
            <w:tcW w:w="417"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性别</w:t>
            </w:r>
          </w:p>
        </w:tc>
        <w:tc>
          <w:tcPr>
            <w:tcW w:w="650"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出生年月</w:t>
            </w:r>
          </w:p>
        </w:tc>
        <w:tc>
          <w:tcPr>
            <w:tcW w:w="425"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民族</w:t>
            </w:r>
          </w:p>
        </w:tc>
        <w:tc>
          <w:tcPr>
            <w:tcW w:w="425"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籍贯(省县)</w:t>
            </w:r>
          </w:p>
        </w:tc>
        <w:tc>
          <w:tcPr>
            <w:tcW w:w="426"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已获学历学位</w:t>
            </w:r>
          </w:p>
        </w:tc>
        <w:tc>
          <w:tcPr>
            <w:tcW w:w="708"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曾现任职务职称</w:t>
            </w:r>
          </w:p>
        </w:tc>
        <w:tc>
          <w:tcPr>
            <w:tcW w:w="709"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申请入党日期</w:t>
            </w:r>
          </w:p>
        </w:tc>
        <w:tc>
          <w:tcPr>
            <w:tcW w:w="709"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党校基础知识培训结业日期</w:t>
            </w:r>
          </w:p>
        </w:tc>
        <w:tc>
          <w:tcPr>
            <w:tcW w:w="709"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确定积极分子日期</w:t>
            </w:r>
          </w:p>
        </w:tc>
        <w:tc>
          <w:tcPr>
            <w:tcW w:w="709"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党校积极分子培训结业日期</w:t>
            </w:r>
          </w:p>
        </w:tc>
        <w:tc>
          <w:tcPr>
            <w:tcW w:w="708"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确定发展对象日期</w:t>
            </w:r>
          </w:p>
        </w:tc>
        <w:tc>
          <w:tcPr>
            <w:tcW w:w="2268" w:type="dxa"/>
            <w:gridSpan w:val="8"/>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综合测评班级排名</w:t>
            </w:r>
          </w:p>
        </w:tc>
        <w:tc>
          <w:tcPr>
            <w:tcW w:w="2694"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获奖获证情况(时间、级别、内容)</w:t>
            </w:r>
          </w:p>
        </w:tc>
        <w:tc>
          <w:tcPr>
            <w:tcW w:w="2268" w:type="dxa"/>
            <w:vMerge w:val="restart"/>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主要现实表现（政治思想、学习、工作、生活、宿舍表现等）、不足和努力方向</w:t>
            </w:r>
          </w:p>
        </w:tc>
      </w:tr>
      <w:tr w:rsidR="00B97065" w:rsidRPr="006A234A" w:rsidTr="00B97065">
        <w:trPr>
          <w:trHeight w:val="2232"/>
        </w:trPr>
        <w:tc>
          <w:tcPr>
            <w:tcW w:w="441"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566"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351"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417"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650"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425"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425"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426"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708"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709"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709"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709"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709"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708"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284" w:type="dxa"/>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1</w:t>
            </w:r>
          </w:p>
        </w:tc>
        <w:tc>
          <w:tcPr>
            <w:tcW w:w="283" w:type="dxa"/>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2</w:t>
            </w:r>
          </w:p>
        </w:tc>
        <w:tc>
          <w:tcPr>
            <w:tcW w:w="284" w:type="dxa"/>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3</w:t>
            </w:r>
          </w:p>
        </w:tc>
        <w:tc>
          <w:tcPr>
            <w:tcW w:w="283" w:type="dxa"/>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4</w:t>
            </w:r>
          </w:p>
        </w:tc>
        <w:tc>
          <w:tcPr>
            <w:tcW w:w="284" w:type="dxa"/>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5</w:t>
            </w:r>
          </w:p>
        </w:tc>
        <w:tc>
          <w:tcPr>
            <w:tcW w:w="283" w:type="dxa"/>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6</w:t>
            </w:r>
          </w:p>
        </w:tc>
        <w:tc>
          <w:tcPr>
            <w:tcW w:w="284" w:type="dxa"/>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7</w:t>
            </w:r>
          </w:p>
        </w:tc>
        <w:tc>
          <w:tcPr>
            <w:tcW w:w="283" w:type="dxa"/>
            <w:shd w:val="clear" w:color="auto" w:fill="auto"/>
            <w:vAlign w:val="center"/>
            <w:hideMark/>
          </w:tcPr>
          <w:p w:rsidR="00B97065" w:rsidRPr="006A234A" w:rsidRDefault="00B97065" w:rsidP="006C458D">
            <w:pPr>
              <w:widowControl/>
              <w:jc w:val="center"/>
              <w:rPr>
                <w:rFonts w:ascii="宋体" w:hAnsi="宋体" w:cs="宋体"/>
                <w:b/>
                <w:bCs/>
                <w:kern w:val="0"/>
                <w:sz w:val="20"/>
                <w:szCs w:val="20"/>
              </w:rPr>
            </w:pPr>
            <w:r w:rsidRPr="006A234A">
              <w:rPr>
                <w:rFonts w:ascii="宋体" w:hAnsi="宋体" w:cs="宋体" w:hint="eastAsia"/>
                <w:b/>
                <w:bCs/>
                <w:kern w:val="0"/>
                <w:sz w:val="20"/>
                <w:szCs w:val="20"/>
              </w:rPr>
              <w:t>8</w:t>
            </w:r>
          </w:p>
        </w:tc>
        <w:tc>
          <w:tcPr>
            <w:tcW w:w="2694" w:type="dxa"/>
            <w:vMerge/>
            <w:vAlign w:val="center"/>
            <w:hideMark/>
          </w:tcPr>
          <w:p w:rsidR="00B97065" w:rsidRPr="006A234A" w:rsidRDefault="00B97065" w:rsidP="006C458D">
            <w:pPr>
              <w:widowControl/>
              <w:jc w:val="left"/>
              <w:rPr>
                <w:rFonts w:ascii="宋体" w:hAnsi="宋体" w:cs="宋体"/>
                <w:b/>
                <w:bCs/>
                <w:kern w:val="0"/>
                <w:sz w:val="20"/>
                <w:szCs w:val="20"/>
              </w:rPr>
            </w:pPr>
          </w:p>
        </w:tc>
        <w:tc>
          <w:tcPr>
            <w:tcW w:w="2268" w:type="dxa"/>
            <w:vMerge/>
            <w:vAlign w:val="center"/>
            <w:hideMark/>
          </w:tcPr>
          <w:p w:rsidR="00B97065" w:rsidRPr="006A234A" w:rsidRDefault="00B97065" w:rsidP="006C458D">
            <w:pPr>
              <w:widowControl/>
              <w:jc w:val="left"/>
              <w:rPr>
                <w:rFonts w:ascii="宋体" w:hAnsi="宋体" w:cs="宋体"/>
                <w:b/>
                <w:bCs/>
                <w:kern w:val="0"/>
                <w:sz w:val="20"/>
                <w:szCs w:val="20"/>
              </w:rPr>
            </w:pP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15行政管理(35)</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孙月赏</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1996.10</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河北衡水</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现任：团支书、院文娱部副部</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2015.09.29</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2017.03.31</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r>
              <w:rPr>
                <w:rFonts w:ascii="宋体" w:hAnsi="宋体" w:cs="宋体" w:hint="eastAsia"/>
                <w:kern w:val="0"/>
                <w:sz w:val="20"/>
                <w:szCs w:val="20"/>
              </w:rPr>
              <w:t>2017.10.09</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16</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14</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6</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2016.06 全国大学生英语四级； 2017.04 普通话水平测试二级甲等； 2016.03 全国计算机一级证书 ；2016.05 校优秀团干部 ；2016.11 金陵科技学院优秀学生奖学金三等奖； 2016.11 金陵科技学院三好学生； 2016.03人文学院学习论坛策划案大赛一等奖； 2016.04人文学院“我是人文演说家”“最具潜力演说家”； 2016.06毕业生毕业晚会“优秀志愿者” ；2016.09“知识产权法律”辩论赛二等奖</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生入党动机端正，能够定期递交思想汇报，经常与考察老师沟通交流。学习上，态度认真，热爱专业，成绩优秀，积极参加各项学科类的考试竞赛。在担任院学生会干部和班级团支书工作时，认真负责，能处理好各项班级事务，积极组织班级活动，能够用党员的标准严格要求自己，以身作则。同时，能够利用业余时间参加各项实践活动，并且参加各类专业实习活动。在实践中锻炼自己，提高自己的工作能力。宿舍表现良好，无不良记录。该生办事比较急，</w:t>
            </w:r>
            <w:r w:rsidRPr="006A234A">
              <w:rPr>
                <w:rFonts w:ascii="宋体" w:hAnsi="宋体" w:cs="宋体" w:hint="eastAsia"/>
                <w:kern w:val="0"/>
                <w:sz w:val="20"/>
                <w:szCs w:val="20"/>
              </w:rPr>
              <w:lastRenderedPageBreak/>
              <w:t>准确性有时不够，希望能在日后的工作中能有所提升。</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2</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15古典文献学（古籍修复）(34)</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赵黄林</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男</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1996.12</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江苏南通</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现任：团支书</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2015.09.18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2016.03.10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2016.05.20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4</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2015.06党在我心中勤俭节约征文三等奖；2015.11.25校运会广播操三等奖；2015.11校运会优秀志愿者；2016.05优秀团员；2016.11三好学生；2016.11优秀学生奖学金三等奖；2016.10优秀社会实践个人；2016.09计算机一级；2016.6英语四级</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同学具有强烈的政治责任感，树立了科学的发展观和牢固的群众观；工作责任心强，乐于助人；工作中，认真负责，勇于创新，出色完成任务；在学习上，奋发进取，勤勉自厉，不断完善自己，努力提升自己；在生活中，待人真诚，和同学友好相处，宿舍表现良好，无不良记录。该生不足之处在于工作时大多与他人一起协作，独自处理问题的能力有些欠缺，希望以后能加强自身能力，独立完成工作。</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15旅游管理（1）（35）</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刘小雨</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1996.08</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贵州遵义</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曾任：团支书、校读者协会外联部部长       现任：班长</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2015.09.29</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2016.10.28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17</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7</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4</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7</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2015.11“国学社与我”现场书画大赛一等奖；2016.03全国计算机一级；2016.05京东金融校园营销挑战赛海选赛第一名；2016.05“优秀团员";2016.06英语四级；2016.09"校园廉洁文化活动周”廉洁文化作品三等奖；2016.11"2015-2016优秀学生干部”；2016.10“优秀社会实践个人”；2016.12“寻找人文艺术家”二等奖；</w:t>
            </w:r>
            <w:r w:rsidRPr="006A234A">
              <w:rPr>
                <w:rFonts w:ascii="宋体" w:hAnsi="宋体" w:cs="宋体" w:hint="eastAsia"/>
                <w:kern w:val="0"/>
                <w:sz w:val="20"/>
                <w:szCs w:val="20"/>
              </w:rPr>
              <w:lastRenderedPageBreak/>
              <w:t>2017.03图书馆读者协会“读书漂流瓶”被评为优秀分享人；2017.05”优秀团支书“；2017.06“人文学院玄武湖志愿者被评为”优秀志愿者“；2017.06图书馆读者协会”社团优秀干部“；2017.09人文学院”暑期社会活动先进个人“</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lastRenderedPageBreak/>
              <w:t>该生在政治上要求进步，能严格要求自己，为人诚实、正直，尊敬师长，团结同学；在学习上，刻苦钻研，踏实认真，积极参加专业竞赛并取得好成绩；在担任班长工作时，兢兢业业，一丝不苟，热心为同学服务；同时，能够在实践中锻炼自身综合素质能力，工作踏实负</w:t>
            </w:r>
            <w:r w:rsidRPr="006A234A">
              <w:rPr>
                <w:rFonts w:ascii="宋体" w:hAnsi="宋体" w:cs="宋体" w:hint="eastAsia"/>
                <w:kern w:val="0"/>
                <w:sz w:val="20"/>
                <w:szCs w:val="20"/>
              </w:rPr>
              <w:lastRenderedPageBreak/>
              <w:t>责；在生活上，乐于助人，活泼开朗，宿舍表现良好，无不良记录。工作协调能力有待进一步提高，希望从学习、生活等方面加以改进。</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4</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15旅游管理（2）班（32）</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唐祎蔓</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1998.01</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湖南邵阳</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曾任：团支书          现任：班长</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2015.10.06</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7</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11</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11</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7</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2015.10获院级“纪念抗战胜利70周年”演讲比赛优秀奖；2015.11获市级南京马拉松志愿者证书；2016.03获全国计算机一级考试合格证书；2016.05，获校级“优秀团干部”称号；2016.05，获院级“创意手工大赛”三等奖；2016.06获院级春蕾社“优秀社员”称号；2016.09获院级“暑期社会实践优秀个人”；2016.11获校级“三好学生”；2017.05获院级入党积极分子“优秀学员”称号；2017.06获院级玄武湖“优秀志愿者”</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生思想上积极向上，自觉认真学习党的基本知识，坚持以马列主义、毛泽东思想、邓小平理论、“三个代表”重要思想和科学发展观为指导；在学习方面能够不断刻苦努力，明确自身学习目标；工作认真负责，有一定的组织和协调能力；生活中尊敬师长，团结同学，艰苦朴素，吃苦耐劳。宿舍表现良好，无不良记录。该生在以下方面存在不足：理论知识和学习有所欠缺，个人能力有待提高。</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15古典文献学</w:t>
            </w:r>
            <w:r w:rsidRPr="006A234A">
              <w:rPr>
                <w:rFonts w:ascii="宋体" w:hAnsi="宋体" w:cs="宋体" w:hint="eastAsia"/>
                <w:kern w:val="0"/>
                <w:sz w:val="20"/>
                <w:szCs w:val="20"/>
              </w:rPr>
              <w:lastRenderedPageBreak/>
              <w:t>（33）</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余娟</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1996</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江苏仪征</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曾任：心理委员  </w:t>
            </w:r>
            <w:r w:rsidRPr="006A234A">
              <w:rPr>
                <w:rFonts w:ascii="宋体" w:hAnsi="宋体" w:cs="宋体" w:hint="eastAsia"/>
                <w:kern w:val="0"/>
                <w:sz w:val="20"/>
                <w:szCs w:val="20"/>
              </w:rPr>
              <w:br/>
              <w:t>现任：</w:t>
            </w:r>
            <w:r w:rsidRPr="006A234A">
              <w:rPr>
                <w:rFonts w:ascii="宋体" w:hAnsi="宋体" w:cs="宋体" w:hint="eastAsia"/>
                <w:kern w:val="0"/>
                <w:sz w:val="20"/>
                <w:szCs w:val="20"/>
              </w:rPr>
              <w:lastRenderedPageBreak/>
              <w:t>团支书</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2015.09.18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7</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12</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2016.11 院级 优秀学生奖学金 三等奖；2015.06 院级 春蕾社优秀成员 ；2016.09 计算机等级考试一级证书；2016.06 英语等级考试四级证书；2016.11 院级 学生会</w:t>
            </w:r>
            <w:r w:rsidRPr="006A234A">
              <w:rPr>
                <w:rFonts w:ascii="宋体" w:hAnsi="宋体" w:cs="宋体" w:hint="eastAsia"/>
                <w:kern w:val="0"/>
                <w:sz w:val="20"/>
                <w:szCs w:val="20"/>
              </w:rPr>
              <w:lastRenderedPageBreak/>
              <w:t>生活部优秀助理；2016.12 普通话水平测试二级甲等证书</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lastRenderedPageBreak/>
              <w:t>该生在政治上要求进步，能严格要求自己；在工作中，积极上进，不断创新工作方式和方法；在学习上，积极进取，学习努力刻苦，学</w:t>
            </w:r>
            <w:r w:rsidRPr="006A234A">
              <w:rPr>
                <w:rFonts w:ascii="宋体" w:hAnsi="宋体" w:cs="宋体" w:hint="eastAsia"/>
                <w:kern w:val="0"/>
                <w:sz w:val="20"/>
                <w:szCs w:val="20"/>
              </w:rPr>
              <w:lastRenderedPageBreak/>
              <w:t>习成绩良好；在生活上，勤俭节约，乐于助人。宿舍表现良好，无不良记录；该生的不足之处在于一些活动的参与度不够积极，希望能在日后提高积极性。</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6</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15古典文献学（33）</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李影</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1996.10</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江苏淮安</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曾任：生活委员</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2015.09.18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11</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11</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11</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2016.05 院级 优秀团员；2016.06 英语等级考试四级证书；2016.09 计算机等级考试一级证书；2016.12 普通话水平测试二级乙等证书</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生能够认真贯彻党的基本路线方针政策，通过报纸、杂志、书籍积极学习政治理论；在学习上，能够完成指定的学习任务，掌握了基本的专业理论知识和实践能力；在工作上，爱岗敬业，具有强烈的责任感和事业心，工作态度端正，认真负责；生活上，团结同学，互相帮助，宿舍表现良好，无不良记录。希望该生今后能够更积极主动参加实践活动。</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7</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15行政管理（行政法）（3</w:t>
            </w:r>
            <w:r w:rsidRPr="006A234A">
              <w:rPr>
                <w:rFonts w:ascii="宋体" w:hAnsi="宋体" w:cs="宋体" w:hint="eastAsia"/>
                <w:kern w:val="0"/>
                <w:sz w:val="20"/>
                <w:szCs w:val="20"/>
              </w:rPr>
              <w:lastRenderedPageBreak/>
              <w:t>7）</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江雯</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1996.12</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江苏盐城</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曾任：校会组织部副部        现任：心理委员</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2015.09.08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16</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2016.12校级2015-2016奖学金三等奖；2016.5院级“知识产权”辩论赛三等奖；2016.6院级2016届院毕业晚会“优秀志愿者”；2016.12校级2015-2016校学生联合会“优秀干事”；2017.32016年度江苏高校大学生法律援助联盟“优秀志愿者”；2017.6院级2016-217青年法</w:t>
            </w:r>
            <w:r w:rsidRPr="006A234A">
              <w:rPr>
                <w:rFonts w:ascii="宋体" w:hAnsi="宋体" w:cs="宋体" w:hint="eastAsia"/>
                <w:kern w:val="0"/>
                <w:sz w:val="20"/>
                <w:szCs w:val="20"/>
              </w:rPr>
              <w:lastRenderedPageBreak/>
              <w:t>学会“优秀志愿者”；2016.6大学生英语四级；2016.12大学生英语六级；2016.9全国计算机一级；2016.11普通话二级甲等</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lastRenderedPageBreak/>
              <w:t>该生认真学习党的思想、方针、政策，积极加以贯彻实施，思想上向党组织靠拢；在学习上，态度端正，出勤率较高，学习认真刻苦；在工作上，态度认真，做事努力。在生活中与同学相处融洽，乐于助人，以开朗的心态感染</w:t>
            </w:r>
            <w:r w:rsidRPr="006A234A">
              <w:rPr>
                <w:rFonts w:ascii="宋体" w:hAnsi="宋体" w:cs="宋体" w:hint="eastAsia"/>
                <w:kern w:val="0"/>
                <w:sz w:val="20"/>
                <w:szCs w:val="20"/>
              </w:rPr>
              <w:lastRenderedPageBreak/>
              <w:t>他人，宿舍表现良好，无不良记录；在工作上，态度认真，做事努力。不足之处是好胜心比较强，心态有些急迫。希望在以后的生活中在更加平和的心态中积极追求进步。</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8</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15旅游管理（单）（47）</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杨晓莹</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1996.12</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江苏苏州</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曾任：金科幕府青年志愿者协会副会长        现任：文娱委员</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2015.10.07</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4</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2017.06市级“登高望南京，骑行看发展”志愿者，2017.05院级送老生晚会“先进个人”，2016.11校级奖学金三等奖，2016.11校级2015-2016学年“三好学生”，2016.10校级优秀社会实践调研报告，2016.09校级迎新文艺汇演“先进个人”，2016.06院级毕业生毕业晚会“优秀志愿者”，2016.06院级毕业生毕业晚会“优秀个人”；2016.06大学英语四级；2016.09全国计算机一级等级考试；2017.04普通话水平测试二级甲等</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生坚持在业余时间学习有关理论知识，对党的事业充满信心；在工作上，服从安排，认真负责，踏实肯干，讲求实效；在学习上，努力学习专业知识。在平时的生活中，为人处世和善热情，宿舍表现良好，无不良记录。该生的不足之处在于容易受到情绪的影响，情绪控制力不够，容易冲动和情绪化，希望在日后慢慢打磨。</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9</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15汉语国际教育专业</w:t>
            </w:r>
            <w:r w:rsidRPr="006A234A">
              <w:rPr>
                <w:rFonts w:ascii="宋体" w:hAnsi="宋体" w:cs="宋体" w:hint="eastAsia"/>
                <w:kern w:val="0"/>
                <w:sz w:val="20"/>
                <w:szCs w:val="20"/>
              </w:rPr>
              <w:lastRenderedPageBreak/>
              <w:t>（1）（32）</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季逸</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1997</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江苏常州</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曾任：组织委员、校春雷社副社长  </w:t>
            </w:r>
            <w:r w:rsidRPr="006A234A">
              <w:rPr>
                <w:rFonts w:ascii="宋体" w:hAnsi="宋体" w:cs="宋体" w:hint="eastAsia"/>
                <w:kern w:val="0"/>
                <w:sz w:val="20"/>
                <w:szCs w:val="20"/>
              </w:rPr>
              <w:lastRenderedPageBreak/>
              <w:t>现任：班长</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2015.10.30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2017.09.14</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2015.06人文学院春蕾社"优秀社员"称号；2016.03全国计算机一级合格证书；2016.05全国大学生英语竞赛C类一等奖证书；2016.05普通话水平测试二级甲等证书;2016.06全国大学生英语四级；2016.11 2015-2016学年校优秀学生奖学金二等</w:t>
            </w:r>
            <w:r w:rsidRPr="006A234A">
              <w:rPr>
                <w:rFonts w:ascii="宋体" w:hAnsi="宋体" w:cs="宋体" w:hint="eastAsia"/>
                <w:kern w:val="0"/>
                <w:sz w:val="20"/>
                <w:szCs w:val="20"/>
              </w:rPr>
              <w:lastRenderedPageBreak/>
              <w:t>奖；2016.12全国大学生英语六级；2017.05 2016年度校“优秀团员”；2017.09校第三届英语阅读大赛一等奖</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lastRenderedPageBreak/>
              <w:t>该生的入党动机端正，积极上进。在学习上，态度认真，成绩优异，求知欲强，各科成绩班级名列前茅；工作认真负责，担任班长职务，为加强师生联系沟通等方面做出积极努力；生活中能够乐观的对待每</w:t>
            </w:r>
            <w:r w:rsidRPr="006A234A">
              <w:rPr>
                <w:rFonts w:ascii="宋体" w:hAnsi="宋体" w:cs="宋体" w:hint="eastAsia"/>
                <w:kern w:val="0"/>
                <w:sz w:val="20"/>
                <w:szCs w:val="20"/>
              </w:rPr>
              <w:lastRenderedPageBreak/>
              <w:t>一件事，积极参加各项活动而且表现突出。宿舍表现良好，无不良记录。班级工作中的创新能力，以及相关工作的细致程度、组织能力等还有待提高</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10</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15秘书学（34）</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汪菊</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江苏宝应</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现任：读者协会外联部部长、学生联合会生活部部长</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2015.09.30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4</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2015.11校十三届田径运动会校运会“优秀工作者”；2016.05院第十三届科技节“创意外观大赛”三等奖；2016.06校级学生联合会“优秀干事”；2016.06院毕业生晚会“优秀志愿者”；2016.10会计从业资格证；2016.11校优秀学生奖学金二等奖；2016.12涉外秘书四级资格证；2016.12校级学生联合会“优秀干部”；2017.02校级校园文化艺术节“先进个人”；2017.05校“优秀团员”；2017.06校玄武湖志愿者讲解“优秀个人”；2017.06校玄武湖优秀志愿者；2017.06校“社团优秀干部”</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生思想上进，拥护党的领导；学习上，严格要求自己，不断汲取除专业课以外的知识，积极参加学校组织的各项竞赛以及专业资格证考试；在学生联合会担任工作时，对待工作认真负责，用党员的标准严格要求自己；生活中，与同学相处融洽，积极参加志愿者活动；宿舍表现良好，无不良记录。不足之处：工作人员安排上还存在着一定的问题，希望该生能通过日后的努力来逐步改善这一不足。</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11</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15汉语国际教育（2</w:t>
            </w:r>
            <w:r w:rsidRPr="006A234A">
              <w:rPr>
                <w:rFonts w:ascii="宋体" w:hAnsi="宋体" w:cs="宋体" w:hint="eastAsia"/>
                <w:kern w:val="0"/>
                <w:sz w:val="20"/>
                <w:szCs w:val="20"/>
              </w:rPr>
              <w:lastRenderedPageBreak/>
              <w:t>）(31)</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彭静楠</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江苏丹阳</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现任：生活委员</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2015.09.08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7</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2016.06英语四级证书；2016.05普通话水平测试二级甲等证书；2016.09全国计算机一级证书；2016.11校优秀学生奖学金二等奖</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该同志在思想政治上要求进步，能严格要求自己，时刻与党中央保持一致，用一名党员的标准来要求自己；在学习上努力学习文化知识，认真对待，努力钻研；在工作上积极参加校、</w:t>
            </w:r>
            <w:r w:rsidRPr="006A234A">
              <w:rPr>
                <w:rFonts w:ascii="宋体" w:hAnsi="宋体" w:cs="宋体" w:hint="eastAsia"/>
                <w:kern w:val="0"/>
                <w:sz w:val="20"/>
                <w:szCs w:val="20"/>
              </w:rPr>
              <w:lastRenderedPageBreak/>
              <w:t>班的各项活动，真正起到先锋模范作用；在平时的日常生活中，时刻保持与同学的良好关系，热心主动地帮助有困难的同学，宿舍表现良好，无不良记录。希望在工作时注意方式方法运用，提高工作效率。</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12</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15秘书学（34）</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陈柯柯</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1997.08</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江苏南通</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曾任：心理委员</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2015.09.30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6</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8</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2016.06全国大学英语四级、2017.06全国大学英语六级、2017.04全国普通话二级甲等证书、2016.09全国计算机一级、2017.03全国计算机二级、2016.05京东金融校园营销挑战赛晋级证书、2015.11院级党的基础知识培训获“优秀学员”、2016.11校级“三好学生”、2016.11校级“优秀学生奖学金”三等奖、2017.05院级积极分子培训获“优秀学员”</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生能认真学习党的路线、方针、政策和党的基本知识。思想上，积极向上，热爱祖国，拥护中国共产党，积极向党组织靠拢，用党员的标准来要求自己；学习上，学习目的明确，成绩优异；工作中，团队精神强，善于与人打交道，有较强的组织能力；生活中，严格要求自己，积极参加学校组织的各项活动，并与同学友好相处。宿舍表现良好，无不良记录。该生存在的不足之处是遇到问题和困难的时候，考虑不够全面。希望以后能加以改正，再接再厉。</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13</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15行政管</w:t>
            </w:r>
            <w:r w:rsidRPr="006A234A">
              <w:rPr>
                <w:rFonts w:ascii="宋体" w:hAnsi="宋体" w:cs="宋体" w:hint="eastAsia"/>
                <w:kern w:val="0"/>
                <w:sz w:val="20"/>
                <w:szCs w:val="20"/>
              </w:rPr>
              <w:lastRenderedPageBreak/>
              <w:t>理（35）</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董志祺</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男</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1997.08</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江苏淮安</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现任：人文院团</w:t>
            </w:r>
            <w:r w:rsidRPr="006A234A">
              <w:rPr>
                <w:rFonts w:ascii="宋体" w:hAnsi="宋体" w:cs="宋体" w:hint="eastAsia"/>
                <w:kern w:val="0"/>
                <w:sz w:val="20"/>
                <w:szCs w:val="20"/>
              </w:rPr>
              <w:lastRenderedPageBreak/>
              <w:t>总支组织部委员、辅导员助理、学习委员</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2015.09.29</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13</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2016.05全国英语大学生竞赛二等奖；2016.03南京市地方志优秀志愿者；2017.05南京市“穿越山水名城行”优</w:t>
            </w:r>
            <w:r w:rsidRPr="006A234A">
              <w:rPr>
                <w:rFonts w:ascii="宋体" w:hAnsi="宋体" w:cs="宋体" w:hint="eastAsia"/>
                <w:kern w:val="0"/>
                <w:sz w:val="20"/>
                <w:szCs w:val="20"/>
              </w:rPr>
              <w:lastRenderedPageBreak/>
              <w:t>秀志愿者；2016.10校暑期实践优秀个人；2016.11校二等奖学金；2016.06校图书馆优秀志愿者；2016.11校运动会先进工作者；2016.12校地方志先进个人；2015.12校百科知识竞赛一等奖；2016.05院送老生晚会优秀个人；2015.11院党课培训优秀学员</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lastRenderedPageBreak/>
              <w:t>该生能认真学习党的路线、方针、政策和党的基本知识，能认真学习具有中国特色社会主义</w:t>
            </w:r>
            <w:r w:rsidRPr="006A234A">
              <w:rPr>
                <w:rFonts w:ascii="宋体" w:hAnsi="宋体" w:cs="宋体" w:hint="eastAsia"/>
                <w:kern w:val="0"/>
                <w:sz w:val="20"/>
                <w:szCs w:val="20"/>
              </w:rPr>
              <w:lastRenderedPageBreak/>
              <w:t>理论体系有关文献，树立正确的入党动机；学习态度认真，学习成绩优异，求知欲很强，各课任课教师都给予好评；工作认真负责，拥有团队协作精神；在生活中，该生性情平和，尊敬师长、关心集体，遵守纪律，和同学关系融洽，并积极参与各项集体活动。宿舍表现良好，无不良记录。该生在耐心方面存在不足，希望以后能以平和的心态积极向上。</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14</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15行政管理（行政法）（28）</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吴蕾</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1997.08</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江苏南京</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曾任：学习委员        现任：人文学院团总支学生会科技部副部长、青年法学</w:t>
            </w:r>
            <w:r w:rsidRPr="006A234A">
              <w:rPr>
                <w:rFonts w:ascii="宋体" w:hAnsi="宋体" w:cs="宋体" w:hint="eastAsia"/>
                <w:kern w:val="0"/>
                <w:sz w:val="20"/>
                <w:szCs w:val="20"/>
              </w:rPr>
              <w:lastRenderedPageBreak/>
              <w:t>会会长、宣传委员</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2015.10.01</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4</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9</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2015.10人文学院“十佳歌手”称号；2015.12 校运动会“优秀志愿者”称号；2016.5人文学院“优秀团员”称号；2016.6人文学院毕业生晚会“优秀志愿者”称号；2016.6 哇哈哈营销教育实践基地金陵科技学院校内赛优胜奖；2016.6 人文学院手工创意大赛二等奖；2016.9 金陵科技学院“知识产权法律”辩论赛三等奖；2016.10 江苏省大学生高校法律援助联盟第二期“法律伴我行”夏令营活动优秀营员；2016.10金陵科技学院大学生暑期社会实践优秀社会实</w:t>
            </w:r>
            <w:r w:rsidRPr="006A234A">
              <w:rPr>
                <w:rFonts w:ascii="宋体" w:hAnsi="宋体" w:cs="宋体" w:hint="eastAsia"/>
                <w:kern w:val="0"/>
                <w:sz w:val="20"/>
                <w:szCs w:val="20"/>
              </w:rPr>
              <w:lastRenderedPageBreak/>
              <w:t>践个人称号；2016.10金陵科技学院模拟法庭大赛二等奖；2016.11金陵科技学院三等奖学金；2016.11江苏省大学生文化艺术节清雨模拟法庭大赛三等奖；2016.11 人文学院2015-2016学年学生会工作“优秀助理”；2016.11 第十届江苏省律苑星辉法律人风采大赛暨第七届仙林成才杯模拟法庭大赛优秀个人奖；2016.12 人文学院纸飞机大赛一等奖；2016.12人文学院表情包大赛三等奖；2016.12 2015-2016学年校级奖学金三等奖；2017.3江苏省高校大学生法律援助联盟“法律援助志愿服务活动”优秀志愿者；2017.5金陵科技学院人文学院送老生晚会“优秀志愿者”；2017.5全国大学生英语竞赛C类三等奖；2017.6江苏省第二届“南仲紫金杯”模拟仲裁庭大赛申请人队三等奖；2017.6江苏省第二届“南仲紫金杯”模拟仲裁庭大赛优秀文书奖；2017.4校马克思主义学院“望得见山，看得见水，记得住乡愁”主题实践教学活动一等奖；2017.8江苏省“苏博*紫金”法律援助体验夏令营(第三期)优秀营员称</w:t>
            </w:r>
            <w:r w:rsidRPr="006A234A">
              <w:rPr>
                <w:rFonts w:ascii="宋体" w:hAnsi="宋体" w:cs="宋体" w:hint="eastAsia"/>
                <w:kern w:val="0"/>
                <w:sz w:val="20"/>
                <w:szCs w:val="20"/>
              </w:rPr>
              <w:lastRenderedPageBreak/>
              <w:t>号；2016.6大学生英语四级；2016.12大学生英语六级；2016.9全国计算机一级；2016.11普通话二级乙等</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lastRenderedPageBreak/>
              <w:t>该生入党动机端正，积极向党组织靠拢，刻苦钻研，热爱专业，成绩优秀，积极参加专业竞赛并取得好成绩；在担任院学生会干部和青年法学会会长工作时，认真负责，处理好各项班级事务，积极组织班级活动，能够严格要求自己，以身作则；在生活中，能够利用业余时间参加各项实践活动，曾在劳动人事争议仲裁委员会实习，工作踏实负责。在实践中锻炼自己，提高自己的工作能力。</w:t>
            </w:r>
            <w:r w:rsidRPr="006A234A">
              <w:rPr>
                <w:rFonts w:ascii="宋体" w:hAnsi="宋体" w:cs="宋体" w:hint="eastAsia"/>
                <w:kern w:val="0"/>
                <w:sz w:val="20"/>
                <w:szCs w:val="20"/>
              </w:rPr>
              <w:lastRenderedPageBreak/>
              <w:t>宿舍表现良好，无不良记录。该生在工作协调能力有一些不足，希望该生能加以改进。</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15</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15汉语国际教育（1）（32）</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陈北云</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1997.10</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江苏南通</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现任：学习委员、人文学院生活部副部长、17汉教2新生班助</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2015.10.30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2015.11.20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2016.10.08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2017.05.10</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4</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2016.06院毕业生晚会“优秀志愿者”；2016.06全国大学生英语竞赛优秀奖；2016.11校运会“先进工作者”；2016.11校级优秀学生奖学金二等奖；2017.05院职业生涯规划大赛三等奖；2017.05校“优秀团员”；2017.06院“送老生晚会”优秀志愿者；2017.06校大学生职业生涯规划大赛一等奖；2016.06全国英语四级；2016.12全国英语六级；2016.03全国计算机一级；2017.03全国计算机二级；2017.04普通话二级甲等</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该生思想积极上进，作风良好，主动向党组织靠拢，对自己的言行严格要求。树立了正确的世界观、人生观和价值观。学习上，刻苦钻研，热爱专业，成绩优秀，积极参加专业竞赛并取得好成绩。工作上，在担任院学生会生活部副部长和班级学习委员以及新生班助工作时，认真负责，处理好各项班级事务，积极组织班级活动，能够用党员的标准严格要求自己，以身作则。在生活上，关心他人，友爱同学。宿舍表现良好，无不良记录。工作协调能力有待进一步提高，希望能从性格、工作方式等方面加以改进。</w:t>
            </w:r>
          </w:p>
        </w:tc>
      </w:tr>
      <w:tr w:rsidR="00B97065" w:rsidRPr="006A234A" w:rsidTr="00B97065">
        <w:trPr>
          <w:trHeight w:val="227"/>
        </w:trPr>
        <w:tc>
          <w:tcPr>
            <w:tcW w:w="44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16</w:t>
            </w:r>
          </w:p>
        </w:tc>
        <w:tc>
          <w:tcPr>
            <w:tcW w:w="56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14汉语国际教</w:t>
            </w:r>
            <w:r w:rsidRPr="006A234A">
              <w:rPr>
                <w:rFonts w:ascii="宋体" w:hAnsi="宋体" w:cs="宋体" w:hint="eastAsia"/>
                <w:kern w:val="0"/>
                <w:sz w:val="20"/>
                <w:szCs w:val="20"/>
              </w:rPr>
              <w:lastRenderedPageBreak/>
              <w:t>育班（36）</w:t>
            </w:r>
          </w:p>
        </w:tc>
        <w:tc>
          <w:tcPr>
            <w:tcW w:w="351"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lastRenderedPageBreak/>
              <w:t>车童</w:t>
            </w:r>
          </w:p>
        </w:tc>
        <w:tc>
          <w:tcPr>
            <w:tcW w:w="417"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女</w:t>
            </w:r>
          </w:p>
        </w:tc>
        <w:tc>
          <w:tcPr>
            <w:tcW w:w="650"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1996</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汉</w:t>
            </w:r>
          </w:p>
        </w:tc>
        <w:tc>
          <w:tcPr>
            <w:tcW w:w="425"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江苏溧阳</w:t>
            </w:r>
          </w:p>
        </w:tc>
        <w:tc>
          <w:tcPr>
            <w:tcW w:w="426"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高中</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曾任：无     现任：无</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2014.09.10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2015.04. 08</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2016.03.</w:t>
            </w:r>
            <w:r w:rsidRPr="006A234A">
              <w:rPr>
                <w:rFonts w:ascii="宋体" w:hAnsi="宋体" w:cs="宋体" w:hint="eastAsia"/>
                <w:kern w:val="0"/>
                <w:sz w:val="12"/>
                <w:szCs w:val="12"/>
              </w:rPr>
              <w:t xml:space="preserve"> 10</w:t>
            </w:r>
          </w:p>
        </w:tc>
        <w:tc>
          <w:tcPr>
            <w:tcW w:w="709"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2016.04.08</w:t>
            </w:r>
          </w:p>
        </w:tc>
        <w:tc>
          <w:tcPr>
            <w:tcW w:w="708"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8</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3</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5</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1</w:t>
            </w:r>
          </w:p>
        </w:tc>
        <w:tc>
          <w:tcPr>
            <w:tcW w:w="284"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83" w:type="dxa"/>
            <w:shd w:val="clear" w:color="auto" w:fill="auto"/>
            <w:vAlign w:val="center"/>
            <w:hideMark/>
          </w:tcPr>
          <w:p w:rsidR="00B97065" w:rsidRPr="006A234A" w:rsidRDefault="00B97065" w:rsidP="006C458D">
            <w:pPr>
              <w:widowControl/>
              <w:jc w:val="center"/>
              <w:rPr>
                <w:rFonts w:ascii="宋体" w:hAnsi="宋体" w:cs="宋体"/>
                <w:kern w:val="0"/>
                <w:sz w:val="20"/>
                <w:szCs w:val="20"/>
              </w:rPr>
            </w:pPr>
            <w:r w:rsidRPr="006A234A">
              <w:rPr>
                <w:rFonts w:ascii="宋体" w:hAnsi="宋体" w:cs="宋体" w:hint="eastAsia"/>
                <w:kern w:val="0"/>
                <w:sz w:val="20"/>
                <w:szCs w:val="20"/>
              </w:rPr>
              <w:t xml:space="preserve">　</w:t>
            </w:r>
          </w:p>
        </w:tc>
        <w:tc>
          <w:tcPr>
            <w:tcW w:w="2694"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t>2015.06院春蕾社优秀志愿者；2015.09校暑期社会实践优秀团队；2015.11校优秀学生奖学金三等奖；2019.05入党积极分子优秀学员；2016.06校第四届英语写作</w:t>
            </w:r>
            <w:r w:rsidRPr="006A234A">
              <w:rPr>
                <w:rFonts w:ascii="宋体" w:hAnsi="宋体" w:cs="宋体" w:hint="eastAsia"/>
                <w:kern w:val="0"/>
                <w:sz w:val="20"/>
                <w:szCs w:val="20"/>
              </w:rPr>
              <w:lastRenderedPageBreak/>
              <w:t>竞赛二等奖；2016.09“党在我心中”主题征文评选活动三等奖；2016.10校暑期社会实践优秀社会实践个人；2016.11校优秀学生奖学金一等奖；2015-2016校三好学生；2017.05校优秀团员；2017.06校第二届中学西渐杯全国汉语国际教育教学技能大赛优秀奖；2017.06院“时代新语”杯对外汉语教学技能大赛三等奖、大学英语四级、大学英语六级、全国计算机一级、全国计算机二级、普通话二级甲等、上海中级口译笔试证书、高中语文教师资格证</w:t>
            </w:r>
          </w:p>
        </w:tc>
        <w:tc>
          <w:tcPr>
            <w:tcW w:w="2268" w:type="dxa"/>
            <w:shd w:val="clear" w:color="auto" w:fill="auto"/>
            <w:vAlign w:val="center"/>
            <w:hideMark/>
          </w:tcPr>
          <w:p w:rsidR="00B97065" w:rsidRPr="006A234A" w:rsidRDefault="00B97065" w:rsidP="006C458D">
            <w:pPr>
              <w:widowControl/>
              <w:jc w:val="left"/>
              <w:rPr>
                <w:rFonts w:ascii="宋体" w:hAnsi="宋体" w:cs="宋体"/>
                <w:kern w:val="0"/>
                <w:sz w:val="20"/>
                <w:szCs w:val="20"/>
              </w:rPr>
            </w:pPr>
            <w:r w:rsidRPr="006A234A">
              <w:rPr>
                <w:rFonts w:ascii="宋体" w:hAnsi="宋体" w:cs="宋体" w:hint="eastAsia"/>
                <w:kern w:val="0"/>
                <w:sz w:val="20"/>
                <w:szCs w:val="20"/>
              </w:rPr>
              <w:lastRenderedPageBreak/>
              <w:t>该生入党动机端正，定期递交思想汇报，经常与老师沟通交流，能够用党员的标准严格要求自己，以身作则。学习中，刻苦钻研，勤奋自</w:t>
            </w:r>
            <w:r w:rsidRPr="006A234A">
              <w:rPr>
                <w:rFonts w:ascii="宋体" w:hAnsi="宋体" w:cs="宋体" w:hint="eastAsia"/>
                <w:kern w:val="0"/>
                <w:sz w:val="20"/>
                <w:szCs w:val="20"/>
              </w:rPr>
              <w:lastRenderedPageBreak/>
              <w:t>主、热爱专业，三个学年成绩均名列前茅，多次获得校优秀学生奖学金、校三好学生和各项技能证书，积极参加专业竞赛并取得好成绩。工作上，认真负责，团结同学，具有较强的组织管理能力；生活中，能够利用业余时间参加社会实践，在实践中锻炼自己，提高自己的综合能力。宿舍表现良好，无不良记录。该生的不足之处是在处理工作方面的问题时考虑不够周全，希望能在日后的锻炼中提高自身能力。</w:t>
            </w:r>
          </w:p>
        </w:tc>
      </w:tr>
    </w:tbl>
    <w:p w:rsidR="007320FD" w:rsidRDefault="007320FD" w:rsidP="00B97065">
      <w:pPr>
        <w:spacing w:afterLines="50"/>
        <w:rPr>
          <w:b/>
          <w:sz w:val="32"/>
          <w:u w:val="single"/>
        </w:rPr>
      </w:pPr>
      <w:r>
        <w:rPr>
          <w:rFonts w:hint="eastAsia"/>
          <w:b/>
          <w:sz w:val="32"/>
          <w:u w:val="single"/>
        </w:rPr>
        <w:lastRenderedPageBreak/>
        <w:t>注：各同志在政治思想、学习、工作、生活等各方面现实表现和组织培养考察具体情况公示请见附页。</w:t>
      </w:r>
    </w:p>
    <w:p w:rsidR="007320FD" w:rsidRDefault="007320FD" w:rsidP="007320FD">
      <w:pPr>
        <w:rPr>
          <w:sz w:val="32"/>
        </w:rPr>
      </w:pPr>
      <w:r>
        <w:rPr>
          <w:rFonts w:hint="eastAsia"/>
          <w:sz w:val="32"/>
        </w:rPr>
        <w:t>联</w:t>
      </w:r>
      <w:r>
        <w:rPr>
          <w:rFonts w:hint="eastAsia"/>
          <w:sz w:val="32"/>
        </w:rPr>
        <w:t xml:space="preserve"> </w:t>
      </w:r>
      <w:r>
        <w:rPr>
          <w:rFonts w:hint="eastAsia"/>
          <w:sz w:val="32"/>
        </w:rPr>
        <w:t>系</w:t>
      </w:r>
      <w:r>
        <w:rPr>
          <w:rFonts w:hint="eastAsia"/>
          <w:sz w:val="32"/>
        </w:rPr>
        <w:t xml:space="preserve"> </w:t>
      </w:r>
      <w:r>
        <w:rPr>
          <w:rFonts w:hint="eastAsia"/>
          <w:sz w:val="32"/>
        </w:rPr>
        <w:t>人：</w:t>
      </w:r>
      <w:r>
        <w:rPr>
          <w:rFonts w:hint="eastAsia"/>
          <w:sz w:val="32"/>
          <w:u w:val="single"/>
        </w:rPr>
        <w:t>人文学院</w:t>
      </w:r>
      <w:r>
        <w:rPr>
          <w:rFonts w:hint="eastAsia"/>
          <w:sz w:val="32"/>
        </w:rPr>
        <w:t>党总支</w:t>
      </w:r>
      <w:r>
        <w:rPr>
          <w:rFonts w:hint="eastAsia"/>
          <w:sz w:val="32"/>
        </w:rPr>
        <w:t xml:space="preserve"> </w:t>
      </w:r>
      <w:r>
        <w:rPr>
          <w:rFonts w:hint="eastAsia"/>
          <w:sz w:val="32"/>
          <w:u w:val="single"/>
        </w:rPr>
        <w:t xml:space="preserve">   </w:t>
      </w:r>
      <w:r>
        <w:rPr>
          <w:rFonts w:hint="eastAsia"/>
          <w:sz w:val="32"/>
          <w:u w:val="single"/>
        </w:rPr>
        <w:t>臧扬杨</w:t>
      </w:r>
      <w:r>
        <w:rPr>
          <w:rFonts w:hint="eastAsia"/>
          <w:sz w:val="32"/>
          <w:u w:val="single"/>
        </w:rPr>
        <w:t xml:space="preserve">      </w:t>
      </w:r>
      <w:r>
        <w:rPr>
          <w:rFonts w:hint="eastAsia"/>
          <w:sz w:val="32"/>
        </w:rPr>
        <w:t>同志</w:t>
      </w:r>
      <w:r>
        <w:rPr>
          <w:rFonts w:hint="eastAsia"/>
          <w:sz w:val="32"/>
        </w:rPr>
        <w:t xml:space="preserve">   </w:t>
      </w:r>
      <w:r>
        <w:rPr>
          <w:rFonts w:hint="eastAsia"/>
          <w:sz w:val="32"/>
        </w:rPr>
        <w:t>联系电话：</w:t>
      </w:r>
      <w:r>
        <w:rPr>
          <w:rFonts w:hint="eastAsia"/>
          <w:sz w:val="32"/>
          <w:u w:val="single"/>
        </w:rPr>
        <w:t xml:space="preserve">  18913805357           </w:t>
      </w:r>
      <w:r>
        <w:rPr>
          <w:rFonts w:hint="eastAsia"/>
          <w:sz w:val="32"/>
        </w:rPr>
        <w:t>电邮：</w:t>
      </w:r>
      <w:r>
        <w:rPr>
          <w:rFonts w:hint="eastAsia"/>
          <w:sz w:val="32"/>
          <w:u w:val="single"/>
        </w:rPr>
        <w:t xml:space="preserve">  zyy.0805@jit.edu.cn       </w:t>
      </w:r>
      <w:r>
        <w:rPr>
          <w:rFonts w:hint="eastAsia"/>
          <w:sz w:val="32"/>
        </w:rPr>
        <w:t xml:space="preserve"> </w:t>
      </w:r>
      <w:r>
        <w:rPr>
          <w:rFonts w:hint="eastAsia"/>
          <w:sz w:val="32"/>
        </w:rPr>
        <w:t>校党委组织部</w:t>
      </w:r>
      <w:r>
        <w:rPr>
          <w:rFonts w:hint="eastAsia"/>
          <w:sz w:val="32"/>
        </w:rPr>
        <w:t xml:space="preserve">        </w:t>
      </w:r>
      <w:r>
        <w:rPr>
          <w:rFonts w:hint="eastAsia"/>
          <w:sz w:val="32"/>
        </w:rPr>
        <w:t>联系电话：</w:t>
      </w:r>
      <w:r>
        <w:rPr>
          <w:rFonts w:hint="eastAsia"/>
          <w:sz w:val="32"/>
          <w:u w:val="single"/>
        </w:rPr>
        <w:t xml:space="preserve">    84898910             </w:t>
      </w:r>
      <w:r>
        <w:rPr>
          <w:rFonts w:hint="eastAsia"/>
          <w:sz w:val="32"/>
        </w:rPr>
        <w:t>电邮：</w:t>
      </w:r>
      <w:r>
        <w:rPr>
          <w:rFonts w:hint="eastAsia"/>
          <w:sz w:val="32"/>
        </w:rPr>
        <w:t>zzb@jit.edu.cn</w:t>
      </w:r>
    </w:p>
    <w:p w:rsidR="007320FD" w:rsidRDefault="007320FD" w:rsidP="00B97065">
      <w:pPr>
        <w:spacing w:beforeLines="100"/>
        <w:rPr>
          <w:sz w:val="32"/>
        </w:rPr>
      </w:pPr>
      <w:r>
        <w:rPr>
          <w:rFonts w:hint="eastAsia"/>
          <w:sz w:val="32"/>
        </w:rPr>
        <w:t>公示时间：</w:t>
      </w:r>
      <w:r>
        <w:rPr>
          <w:rFonts w:hint="eastAsia"/>
          <w:sz w:val="32"/>
          <w:u w:val="single"/>
        </w:rPr>
        <w:t xml:space="preserve">2017 </w:t>
      </w:r>
      <w:r>
        <w:rPr>
          <w:rFonts w:hint="eastAsia"/>
          <w:sz w:val="32"/>
        </w:rPr>
        <w:t>年</w:t>
      </w:r>
      <w:r>
        <w:rPr>
          <w:rFonts w:hint="eastAsia"/>
          <w:sz w:val="32"/>
          <w:u w:val="single"/>
        </w:rPr>
        <w:t xml:space="preserve"> 11</w:t>
      </w:r>
      <w:r>
        <w:rPr>
          <w:rFonts w:hint="eastAsia"/>
          <w:sz w:val="32"/>
        </w:rPr>
        <w:t>月</w:t>
      </w:r>
      <w:r>
        <w:rPr>
          <w:rFonts w:hint="eastAsia"/>
          <w:sz w:val="32"/>
          <w:u w:val="single"/>
        </w:rPr>
        <w:t xml:space="preserve"> 1 </w:t>
      </w:r>
      <w:r>
        <w:rPr>
          <w:rFonts w:hint="eastAsia"/>
          <w:sz w:val="32"/>
        </w:rPr>
        <w:t>日至</w:t>
      </w:r>
      <w:r>
        <w:rPr>
          <w:rFonts w:hint="eastAsia"/>
          <w:sz w:val="32"/>
          <w:u w:val="single"/>
        </w:rPr>
        <w:t xml:space="preserve"> 2017 </w:t>
      </w:r>
      <w:r>
        <w:rPr>
          <w:rFonts w:hint="eastAsia"/>
          <w:sz w:val="32"/>
        </w:rPr>
        <w:t>年</w:t>
      </w:r>
      <w:r>
        <w:rPr>
          <w:rFonts w:hint="eastAsia"/>
          <w:sz w:val="32"/>
          <w:u w:val="single"/>
        </w:rPr>
        <w:t>11</w:t>
      </w:r>
      <w:r>
        <w:rPr>
          <w:rFonts w:hint="eastAsia"/>
          <w:sz w:val="32"/>
        </w:rPr>
        <w:t>月</w:t>
      </w:r>
      <w:r>
        <w:rPr>
          <w:rFonts w:hint="eastAsia"/>
          <w:sz w:val="32"/>
          <w:u w:val="single"/>
        </w:rPr>
        <w:t xml:space="preserve"> 7</w:t>
      </w:r>
      <w:r>
        <w:rPr>
          <w:rFonts w:hint="eastAsia"/>
          <w:sz w:val="32"/>
        </w:rPr>
        <w:t>日</w:t>
      </w:r>
    </w:p>
    <w:p w:rsidR="007320FD" w:rsidRDefault="007320FD" w:rsidP="007320FD"/>
    <w:p w:rsidR="005F6778" w:rsidRPr="007320FD" w:rsidRDefault="005F6778"/>
    <w:sectPr w:rsidR="005F6778" w:rsidRPr="007320FD" w:rsidSect="00467ED4">
      <w:pgSz w:w="16838" w:h="11906" w:orient="landscape"/>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47" w:rsidRDefault="00961B47" w:rsidP="007320FD">
      <w:r>
        <w:separator/>
      </w:r>
    </w:p>
  </w:endnote>
  <w:endnote w:type="continuationSeparator" w:id="1">
    <w:p w:rsidR="00961B47" w:rsidRDefault="00961B47" w:rsidP="00732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47" w:rsidRDefault="00961B47" w:rsidP="007320FD">
      <w:r>
        <w:separator/>
      </w:r>
    </w:p>
  </w:footnote>
  <w:footnote w:type="continuationSeparator" w:id="1">
    <w:p w:rsidR="00961B47" w:rsidRDefault="00961B47" w:rsidP="00732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0FD"/>
    <w:rsid w:val="00467ED4"/>
    <w:rsid w:val="005F6778"/>
    <w:rsid w:val="007320FD"/>
    <w:rsid w:val="00961B47"/>
    <w:rsid w:val="00B97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20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20FD"/>
    <w:rPr>
      <w:sz w:val="18"/>
      <w:szCs w:val="18"/>
    </w:rPr>
  </w:style>
  <w:style w:type="paragraph" w:styleId="a4">
    <w:name w:val="footer"/>
    <w:basedOn w:val="a"/>
    <w:link w:val="Char0"/>
    <w:uiPriority w:val="99"/>
    <w:semiHidden/>
    <w:unhideWhenUsed/>
    <w:rsid w:val="007320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20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1371</Words>
  <Characters>7815</Characters>
  <Application>Microsoft Office Word</Application>
  <DocSecurity>0</DocSecurity>
  <Lines>65</Lines>
  <Paragraphs>18</Paragraphs>
  <ScaleCrop>false</ScaleCrop>
  <Company>Sky123.Org</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cp:lastPrinted>2017-10-31T06:46:00Z</cp:lastPrinted>
  <dcterms:created xsi:type="dcterms:W3CDTF">2017-10-31T06:38:00Z</dcterms:created>
  <dcterms:modified xsi:type="dcterms:W3CDTF">2017-10-31T06:46:00Z</dcterms:modified>
</cp:coreProperties>
</file>